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217D04" w14:textId="77777777" w:rsidR="009D5279" w:rsidRPr="00C43A0E" w:rsidRDefault="009D5279" w:rsidP="009D5279">
      <w:pPr>
        <w:jc w:val="center"/>
        <w:rPr>
          <w:rFonts w:ascii="Times New Roman" w:hAnsi="Times New Roman" w:cs="Times New Roman"/>
          <w:b/>
          <w:sz w:val="24"/>
          <w:szCs w:val="24"/>
        </w:rPr>
      </w:pPr>
      <w:r w:rsidRPr="00C43A0E">
        <w:rPr>
          <w:rFonts w:ascii="Times New Roman" w:hAnsi="Times New Roman" w:cs="Times New Roman"/>
          <w:b/>
          <w:sz w:val="24"/>
          <w:szCs w:val="24"/>
        </w:rPr>
        <w:t>Details:</w:t>
      </w:r>
    </w:p>
    <w:p w14:paraId="3DCA1623" w14:textId="1AC5CEBC" w:rsidR="009A5BDB" w:rsidRPr="00C43A0E" w:rsidRDefault="009D5279" w:rsidP="009D5279">
      <w:pPr>
        <w:jc w:val="center"/>
        <w:rPr>
          <w:rFonts w:ascii="Times New Roman" w:hAnsi="Times New Roman" w:cs="Times New Roman"/>
          <w:b/>
          <w:sz w:val="24"/>
          <w:szCs w:val="24"/>
        </w:rPr>
      </w:pPr>
      <w:r w:rsidRPr="00C43A0E">
        <w:rPr>
          <w:rFonts w:ascii="Times New Roman" w:hAnsi="Times New Roman" w:cs="Times New Roman"/>
          <w:b/>
          <w:sz w:val="24"/>
          <w:szCs w:val="24"/>
        </w:rPr>
        <w:t>Complete the "Client-centered Theory Short Answer Questions"</w:t>
      </w:r>
    </w:p>
    <w:p w14:paraId="0CC01AFA" w14:textId="77777777" w:rsidR="001F1E97" w:rsidRPr="00C43A0E" w:rsidRDefault="00E236C6" w:rsidP="004C588E">
      <w:pPr>
        <w:jc w:val="center"/>
        <w:rPr>
          <w:rFonts w:ascii="Times New Roman" w:hAnsi="Times New Roman" w:cs="Times New Roman"/>
          <w:b/>
          <w:sz w:val="24"/>
          <w:szCs w:val="24"/>
        </w:rPr>
      </w:pPr>
      <w:r w:rsidRPr="00C43A0E">
        <w:rPr>
          <w:rFonts w:ascii="Times New Roman" w:hAnsi="Times New Roman" w:cs="Times New Roman"/>
          <w:b/>
          <w:sz w:val="24"/>
          <w:szCs w:val="24"/>
        </w:rPr>
        <w:t>Client-Centered Th</w:t>
      </w:r>
      <w:r w:rsidR="004C588E" w:rsidRPr="00C43A0E">
        <w:rPr>
          <w:rFonts w:ascii="Times New Roman" w:hAnsi="Times New Roman" w:cs="Times New Roman"/>
          <w:b/>
          <w:sz w:val="24"/>
          <w:szCs w:val="24"/>
        </w:rPr>
        <w:t>eory Short Answer Questions</w:t>
      </w:r>
    </w:p>
    <w:p w14:paraId="40D7AFA1" w14:textId="77777777" w:rsidR="00F24055" w:rsidRPr="00C43A0E" w:rsidRDefault="00F24055" w:rsidP="00F24055">
      <w:pPr>
        <w:rPr>
          <w:rFonts w:ascii="Times New Roman" w:hAnsi="Times New Roman" w:cs="Times New Roman"/>
          <w:b/>
          <w:sz w:val="24"/>
          <w:szCs w:val="24"/>
        </w:rPr>
      </w:pPr>
    </w:p>
    <w:p w14:paraId="2D797FEB" w14:textId="77777777" w:rsidR="00513729" w:rsidRPr="000A25B2" w:rsidRDefault="00F24055">
      <w:pPr>
        <w:rPr>
          <w:rFonts w:ascii="Times New Roman" w:hAnsi="Times New Roman" w:cs="Times New Roman"/>
          <w:i/>
          <w:sz w:val="24"/>
          <w:szCs w:val="24"/>
        </w:rPr>
      </w:pPr>
      <w:r w:rsidRPr="000A25B2">
        <w:rPr>
          <w:rFonts w:ascii="Times New Roman" w:hAnsi="Times New Roman" w:cs="Times New Roman"/>
          <w:b/>
          <w:i/>
          <w:sz w:val="24"/>
          <w:szCs w:val="24"/>
        </w:rPr>
        <w:t xml:space="preserve">Directions: </w:t>
      </w:r>
      <w:r w:rsidRPr="000A25B2">
        <w:rPr>
          <w:rFonts w:ascii="Times New Roman" w:hAnsi="Times New Roman" w:cs="Times New Roman"/>
          <w:i/>
          <w:sz w:val="24"/>
          <w:szCs w:val="24"/>
        </w:rPr>
        <w:t>Complete the questions below. Your written answer for eac</w:t>
      </w:r>
      <w:r w:rsidR="00901106" w:rsidRPr="000A25B2">
        <w:rPr>
          <w:rFonts w:ascii="Times New Roman" w:hAnsi="Times New Roman" w:cs="Times New Roman"/>
          <w:i/>
          <w:sz w:val="24"/>
          <w:szCs w:val="24"/>
        </w:rPr>
        <w:t>h question should be between 100-1</w:t>
      </w:r>
      <w:r w:rsidR="00F15AE8" w:rsidRPr="000A25B2">
        <w:rPr>
          <w:rFonts w:ascii="Times New Roman" w:hAnsi="Times New Roman" w:cs="Times New Roman"/>
          <w:i/>
          <w:sz w:val="24"/>
          <w:szCs w:val="24"/>
        </w:rPr>
        <w:t>50</w:t>
      </w:r>
      <w:r w:rsidRPr="000A25B2">
        <w:rPr>
          <w:rFonts w:ascii="Times New Roman" w:hAnsi="Times New Roman" w:cs="Times New Roman"/>
          <w:i/>
          <w:sz w:val="24"/>
          <w:szCs w:val="24"/>
        </w:rPr>
        <w:t xml:space="preserve"> words in length.</w:t>
      </w:r>
      <w:r w:rsidR="00F664E3" w:rsidRPr="000A25B2">
        <w:rPr>
          <w:rFonts w:ascii="Times New Roman" w:hAnsi="Times New Roman" w:cs="Times New Roman"/>
          <w:i/>
          <w:sz w:val="24"/>
          <w:szCs w:val="24"/>
        </w:rPr>
        <w:t xml:space="preserve"> Use your own words and include citations where appropriate.</w:t>
      </w:r>
    </w:p>
    <w:p w14:paraId="292D1857" w14:textId="77777777" w:rsidR="00E236C6" w:rsidRPr="000A25B2" w:rsidRDefault="00F24055" w:rsidP="004004A0">
      <w:pPr>
        <w:pStyle w:val="ListParagraph"/>
        <w:numPr>
          <w:ilvl w:val="0"/>
          <w:numId w:val="8"/>
        </w:numPr>
        <w:spacing w:after="120"/>
        <w:rPr>
          <w:i/>
        </w:rPr>
      </w:pPr>
      <w:r w:rsidRPr="000A25B2">
        <w:rPr>
          <w:i/>
        </w:rPr>
        <w:t xml:space="preserve">There are five </w:t>
      </w:r>
      <w:r w:rsidR="002C60E9" w:rsidRPr="000A25B2">
        <w:rPr>
          <w:i/>
        </w:rPr>
        <w:t>s</w:t>
      </w:r>
      <w:r w:rsidRPr="000A25B2">
        <w:rPr>
          <w:i/>
        </w:rPr>
        <w:t xml:space="preserve">tages of </w:t>
      </w:r>
      <w:r w:rsidR="002C60E9" w:rsidRPr="000A25B2">
        <w:rPr>
          <w:i/>
        </w:rPr>
        <w:t>c</w:t>
      </w:r>
      <w:r w:rsidRPr="000A25B2">
        <w:rPr>
          <w:i/>
        </w:rPr>
        <w:t>hange. Disc</w:t>
      </w:r>
      <w:r w:rsidR="00F15AE8" w:rsidRPr="000A25B2">
        <w:rPr>
          <w:i/>
        </w:rPr>
        <w:t>uss each of the five stages</w:t>
      </w:r>
      <w:r w:rsidR="004004A0" w:rsidRPr="000A25B2">
        <w:rPr>
          <w:i/>
        </w:rPr>
        <w:t xml:space="preserve"> including: 1) what you would expect a client to be saying in session at each stage, 2) how a therapist assesses a stage of change</w:t>
      </w:r>
      <w:r w:rsidR="00F664E3" w:rsidRPr="000A25B2">
        <w:rPr>
          <w:i/>
        </w:rPr>
        <w:t xml:space="preserve"> based on information provided by the client</w:t>
      </w:r>
      <w:r w:rsidR="004004A0" w:rsidRPr="000A25B2">
        <w:rPr>
          <w:i/>
        </w:rPr>
        <w:t>, and 3) how resistance to change manifests in the client at each stage.</w:t>
      </w:r>
      <w:r w:rsidR="00901106" w:rsidRPr="000A25B2">
        <w:rPr>
          <w:i/>
        </w:rPr>
        <w:t xml:space="preserve"> (100-1</w:t>
      </w:r>
      <w:r w:rsidR="00F15AE8" w:rsidRPr="000A25B2">
        <w:rPr>
          <w:i/>
        </w:rPr>
        <w:t>50</w:t>
      </w:r>
      <w:r w:rsidRPr="000A25B2">
        <w:rPr>
          <w:i/>
        </w:rPr>
        <w:t xml:space="preserve"> words for </w:t>
      </w:r>
      <w:r w:rsidRPr="000A25B2">
        <w:rPr>
          <w:i/>
          <w:u w:val="single"/>
        </w:rPr>
        <w:t>each</w:t>
      </w:r>
      <w:r w:rsidRPr="000A25B2">
        <w:rPr>
          <w:i/>
        </w:rPr>
        <w:t xml:space="preserve"> stage):</w:t>
      </w:r>
    </w:p>
    <w:p w14:paraId="420B7D66" w14:textId="77777777" w:rsidR="00E236C6" w:rsidRPr="00C43A0E" w:rsidRDefault="00F24055" w:rsidP="002B6967">
      <w:pPr>
        <w:pStyle w:val="ListParagraph"/>
        <w:numPr>
          <w:ilvl w:val="0"/>
          <w:numId w:val="9"/>
        </w:numPr>
        <w:spacing w:after="120"/>
      </w:pPr>
      <w:r w:rsidRPr="00C43A0E">
        <w:t>Pre-contemplation</w:t>
      </w:r>
      <w:r w:rsidR="00E236C6" w:rsidRPr="00C43A0E">
        <w:t xml:space="preserve"> </w:t>
      </w:r>
    </w:p>
    <w:p w14:paraId="6CDC6561" w14:textId="26028856" w:rsidR="005803EC" w:rsidRPr="00C43A0E" w:rsidRDefault="005803EC" w:rsidP="000A25B2">
      <w:pPr>
        <w:spacing w:after="120" w:line="480" w:lineRule="auto"/>
        <w:ind w:firstLine="360"/>
        <w:rPr>
          <w:rFonts w:ascii="Times New Roman" w:hAnsi="Times New Roman" w:cs="Times New Roman"/>
          <w:sz w:val="24"/>
          <w:szCs w:val="24"/>
        </w:rPr>
      </w:pPr>
      <w:r w:rsidRPr="00C43A0E">
        <w:rPr>
          <w:rFonts w:ascii="Times New Roman" w:hAnsi="Times New Roman" w:cs="Times New Roman"/>
          <w:sz w:val="24"/>
          <w:szCs w:val="24"/>
        </w:rPr>
        <w:t>At this stage the client could be saying that they do not think that they have a problem, which requires them to take any corrective action. Instead, the client could claim that no one is perfect and that they are being judged unfairly by their partner or family</w:t>
      </w:r>
      <w:r w:rsidR="00527A96">
        <w:rPr>
          <w:rFonts w:ascii="Times New Roman" w:hAnsi="Times New Roman" w:cs="Times New Roman"/>
          <w:sz w:val="24"/>
          <w:szCs w:val="24"/>
        </w:rPr>
        <w:t xml:space="preserve"> (</w:t>
      </w:r>
      <w:r w:rsidR="00527A96">
        <w:rPr>
          <w:rFonts w:ascii="Times New Roman" w:hAnsi="Times New Roman" w:cs="Times New Roman"/>
          <w:sz w:val="24"/>
          <w:szCs w:val="24"/>
        </w:rPr>
        <w:t>Prochaska</w:t>
      </w:r>
      <w:r w:rsidR="00527A96" w:rsidRPr="00A01085">
        <w:rPr>
          <w:rFonts w:ascii="Times New Roman" w:hAnsi="Times New Roman" w:cs="Times New Roman"/>
          <w:sz w:val="24"/>
          <w:szCs w:val="24"/>
        </w:rPr>
        <w:t xml:space="preserve">, </w:t>
      </w:r>
      <w:r w:rsidR="00527A96">
        <w:rPr>
          <w:rFonts w:ascii="Times New Roman" w:hAnsi="Times New Roman" w:cs="Times New Roman"/>
          <w:sz w:val="24"/>
          <w:szCs w:val="24"/>
        </w:rPr>
        <w:t>Norcross</w:t>
      </w:r>
      <w:r w:rsidR="00527A96">
        <w:rPr>
          <w:rFonts w:ascii="Times New Roman" w:hAnsi="Times New Roman" w:cs="Times New Roman"/>
          <w:sz w:val="24"/>
          <w:szCs w:val="24"/>
        </w:rPr>
        <w:t xml:space="preserve"> </w:t>
      </w:r>
      <w:r w:rsidR="00527A96">
        <w:rPr>
          <w:rFonts w:ascii="Times New Roman" w:hAnsi="Times New Roman" w:cs="Times New Roman"/>
          <w:sz w:val="24"/>
          <w:szCs w:val="24"/>
        </w:rPr>
        <w:t>&amp;</w:t>
      </w:r>
      <w:r w:rsidR="00527A96" w:rsidRPr="00A01085">
        <w:rPr>
          <w:rFonts w:ascii="Times New Roman" w:hAnsi="Times New Roman" w:cs="Times New Roman"/>
          <w:sz w:val="24"/>
          <w:szCs w:val="24"/>
        </w:rPr>
        <w:t xml:space="preserve"> </w:t>
      </w:r>
      <w:r w:rsidR="00527A96">
        <w:rPr>
          <w:rFonts w:ascii="Times New Roman" w:hAnsi="Times New Roman" w:cs="Times New Roman"/>
          <w:sz w:val="24"/>
          <w:szCs w:val="24"/>
        </w:rPr>
        <w:t>Diclemente</w:t>
      </w:r>
      <w:r w:rsidR="00527A96">
        <w:rPr>
          <w:rFonts w:ascii="Times New Roman" w:hAnsi="Times New Roman" w:cs="Times New Roman"/>
          <w:sz w:val="24"/>
          <w:szCs w:val="24"/>
        </w:rPr>
        <w:t>, 2013)</w:t>
      </w:r>
      <w:r w:rsidRPr="00C43A0E">
        <w:rPr>
          <w:rFonts w:ascii="Times New Roman" w:hAnsi="Times New Roman" w:cs="Times New Roman"/>
          <w:sz w:val="24"/>
          <w:szCs w:val="24"/>
        </w:rPr>
        <w:t xml:space="preserve">. </w:t>
      </w:r>
      <w:r w:rsidR="00F52739" w:rsidRPr="00C43A0E">
        <w:rPr>
          <w:rFonts w:ascii="Times New Roman" w:hAnsi="Times New Roman" w:cs="Times New Roman"/>
          <w:sz w:val="24"/>
          <w:szCs w:val="24"/>
        </w:rPr>
        <w:t xml:space="preserve">The therapist can assess the resistance by the client to take corrective action by asking them how their condition is affecting his/her relationship with family </w:t>
      </w:r>
      <w:r w:rsidR="000A25B2">
        <w:rPr>
          <w:rFonts w:ascii="Times New Roman" w:hAnsi="Times New Roman" w:cs="Times New Roman"/>
          <w:sz w:val="24"/>
          <w:szCs w:val="24"/>
        </w:rPr>
        <w:t>or friends. A therapist</w:t>
      </w:r>
      <w:r w:rsidR="00F52739" w:rsidRPr="00C43A0E">
        <w:rPr>
          <w:rFonts w:ascii="Times New Roman" w:hAnsi="Times New Roman" w:cs="Times New Roman"/>
          <w:sz w:val="24"/>
          <w:szCs w:val="24"/>
        </w:rPr>
        <w:t xml:space="preserve"> should also ask the client how they think the situation will change if they do not take action to stop certain behavior. Resistance to change </w:t>
      </w:r>
      <w:r w:rsidR="002C0BEE" w:rsidRPr="00C43A0E">
        <w:rPr>
          <w:rFonts w:ascii="Times New Roman" w:hAnsi="Times New Roman" w:cs="Times New Roman"/>
          <w:sz w:val="24"/>
          <w:szCs w:val="24"/>
        </w:rPr>
        <w:t>at the</w:t>
      </w:r>
      <w:r w:rsidR="00F52739" w:rsidRPr="00C43A0E">
        <w:rPr>
          <w:rFonts w:ascii="Times New Roman" w:hAnsi="Times New Roman" w:cs="Times New Roman"/>
          <w:sz w:val="24"/>
          <w:szCs w:val="24"/>
        </w:rPr>
        <w:t xml:space="preserve"> pre-contemplation stage manifests itself with the client denying that their behaviour is the cause of the problem that they have at home or at their place of work. </w:t>
      </w:r>
    </w:p>
    <w:p w14:paraId="5E2A1BDE" w14:textId="77777777" w:rsidR="005803EC" w:rsidRPr="00C43A0E" w:rsidRDefault="005803EC" w:rsidP="005803EC">
      <w:pPr>
        <w:spacing w:after="120"/>
        <w:rPr>
          <w:rFonts w:ascii="Times New Roman" w:hAnsi="Times New Roman" w:cs="Times New Roman"/>
          <w:sz w:val="24"/>
          <w:szCs w:val="24"/>
        </w:rPr>
      </w:pPr>
    </w:p>
    <w:p w14:paraId="4DD689F2" w14:textId="77777777" w:rsidR="00E236C6" w:rsidRPr="00C43A0E" w:rsidRDefault="00F24055" w:rsidP="002B6967">
      <w:pPr>
        <w:pStyle w:val="ListParagraph"/>
        <w:numPr>
          <w:ilvl w:val="0"/>
          <w:numId w:val="9"/>
        </w:numPr>
        <w:spacing w:after="120"/>
      </w:pPr>
      <w:r w:rsidRPr="00C43A0E">
        <w:t>Contemplation</w:t>
      </w:r>
      <w:r w:rsidR="00E236C6" w:rsidRPr="00C43A0E">
        <w:t xml:space="preserve"> </w:t>
      </w:r>
    </w:p>
    <w:p w14:paraId="386843F6" w14:textId="36FD4215" w:rsidR="00922B66" w:rsidRPr="00C43A0E" w:rsidRDefault="00AF1060" w:rsidP="007C4A09">
      <w:pPr>
        <w:spacing w:after="120" w:line="480" w:lineRule="auto"/>
        <w:ind w:firstLine="360"/>
        <w:rPr>
          <w:rFonts w:ascii="Times New Roman" w:hAnsi="Times New Roman" w:cs="Times New Roman"/>
          <w:sz w:val="24"/>
          <w:szCs w:val="24"/>
        </w:rPr>
      </w:pPr>
      <w:r w:rsidRPr="00C43A0E">
        <w:rPr>
          <w:rFonts w:ascii="Times New Roman" w:hAnsi="Times New Roman" w:cs="Times New Roman"/>
          <w:sz w:val="24"/>
          <w:szCs w:val="24"/>
        </w:rPr>
        <w:t xml:space="preserve">At this stage, the client </w:t>
      </w:r>
      <w:r w:rsidR="00EF755B" w:rsidRPr="00C43A0E">
        <w:rPr>
          <w:rFonts w:ascii="Times New Roman" w:hAnsi="Times New Roman" w:cs="Times New Roman"/>
          <w:sz w:val="24"/>
          <w:szCs w:val="24"/>
        </w:rPr>
        <w:t xml:space="preserve">may start </w:t>
      </w:r>
      <w:r w:rsidR="00302C76" w:rsidRPr="00C43A0E">
        <w:rPr>
          <w:rFonts w:ascii="Times New Roman" w:hAnsi="Times New Roman" w:cs="Times New Roman"/>
          <w:sz w:val="24"/>
          <w:szCs w:val="24"/>
        </w:rPr>
        <w:t xml:space="preserve">to </w:t>
      </w:r>
      <w:r w:rsidR="00EF755B" w:rsidRPr="00C43A0E">
        <w:rPr>
          <w:rFonts w:ascii="Times New Roman" w:hAnsi="Times New Roman" w:cs="Times New Roman"/>
          <w:sz w:val="24"/>
          <w:szCs w:val="24"/>
        </w:rPr>
        <w:t>admit that they have a proble</w:t>
      </w:r>
      <w:r w:rsidR="00E61FD8">
        <w:rPr>
          <w:rFonts w:ascii="Times New Roman" w:hAnsi="Times New Roman" w:cs="Times New Roman"/>
          <w:sz w:val="24"/>
          <w:szCs w:val="24"/>
        </w:rPr>
        <w:t xml:space="preserve">m by saying things such as </w:t>
      </w:r>
      <w:r w:rsidR="001948DC">
        <w:rPr>
          <w:rFonts w:ascii="Times New Roman" w:hAnsi="Times New Roman" w:cs="Times New Roman"/>
          <w:sz w:val="24"/>
          <w:szCs w:val="24"/>
        </w:rPr>
        <w:t xml:space="preserve">how they have </w:t>
      </w:r>
      <w:r w:rsidR="00EF755B" w:rsidRPr="00C43A0E">
        <w:rPr>
          <w:rFonts w:ascii="Times New Roman" w:hAnsi="Times New Roman" w:cs="Times New Roman"/>
          <w:sz w:val="24"/>
          <w:szCs w:val="24"/>
        </w:rPr>
        <w:t>been thinking</w:t>
      </w:r>
      <w:r w:rsidR="001948DC">
        <w:rPr>
          <w:rFonts w:ascii="Times New Roman" w:hAnsi="Times New Roman" w:cs="Times New Roman"/>
          <w:sz w:val="24"/>
          <w:szCs w:val="24"/>
        </w:rPr>
        <w:t xml:space="preserve"> about changing their</w:t>
      </w:r>
      <w:r w:rsidR="00922B66" w:rsidRPr="00C43A0E">
        <w:rPr>
          <w:rFonts w:ascii="Times New Roman" w:hAnsi="Times New Roman" w:cs="Times New Roman"/>
          <w:sz w:val="24"/>
          <w:szCs w:val="24"/>
        </w:rPr>
        <w:t xml:space="preserve"> behaviour</w:t>
      </w:r>
      <w:r w:rsidR="001948DC">
        <w:rPr>
          <w:rFonts w:ascii="Times New Roman" w:hAnsi="Times New Roman" w:cs="Times New Roman"/>
          <w:sz w:val="24"/>
          <w:szCs w:val="24"/>
        </w:rPr>
        <w:t xml:space="preserve"> since they</w:t>
      </w:r>
      <w:r w:rsidR="00E61FD8">
        <w:rPr>
          <w:rFonts w:ascii="Times New Roman" w:hAnsi="Times New Roman" w:cs="Times New Roman"/>
          <w:sz w:val="24"/>
          <w:szCs w:val="24"/>
        </w:rPr>
        <w:t xml:space="preserve"> got an accident</w:t>
      </w:r>
      <w:r w:rsidR="001948DC">
        <w:rPr>
          <w:rFonts w:ascii="Times New Roman" w:hAnsi="Times New Roman" w:cs="Times New Roman"/>
          <w:sz w:val="24"/>
          <w:szCs w:val="24"/>
        </w:rPr>
        <w:t>/since their partner left. They could also talk</w:t>
      </w:r>
      <w:r w:rsidR="00E61FD8">
        <w:rPr>
          <w:rFonts w:ascii="Times New Roman" w:hAnsi="Times New Roman" w:cs="Times New Roman"/>
          <w:sz w:val="24"/>
          <w:szCs w:val="24"/>
        </w:rPr>
        <w:t xml:space="preserve"> about how they have always thought </w:t>
      </w:r>
      <w:r w:rsidR="00922B66" w:rsidRPr="00C43A0E">
        <w:rPr>
          <w:rFonts w:ascii="Times New Roman" w:hAnsi="Times New Roman" w:cs="Times New Roman"/>
          <w:sz w:val="24"/>
          <w:szCs w:val="24"/>
        </w:rPr>
        <w:t xml:space="preserve">counselling </w:t>
      </w:r>
      <w:r w:rsidR="00E61FD8">
        <w:rPr>
          <w:rFonts w:ascii="Times New Roman" w:hAnsi="Times New Roman" w:cs="Times New Roman"/>
          <w:sz w:val="24"/>
          <w:szCs w:val="24"/>
        </w:rPr>
        <w:t xml:space="preserve">is the solution to their problem </w:t>
      </w:r>
      <w:r w:rsidR="00922B66" w:rsidRPr="00C43A0E">
        <w:rPr>
          <w:rFonts w:ascii="Times New Roman" w:hAnsi="Times New Roman" w:cs="Times New Roman"/>
          <w:sz w:val="24"/>
          <w:szCs w:val="24"/>
        </w:rPr>
        <w:t>or that they have been thinking about quitting drugs or alcohol</w:t>
      </w:r>
      <w:r w:rsidR="0097741C">
        <w:rPr>
          <w:rFonts w:ascii="Times New Roman" w:hAnsi="Times New Roman" w:cs="Times New Roman"/>
          <w:sz w:val="24"/>
          <w:szCs w:val="24"/>
        </w:rPr>
        <w:t xml:space="preserve"> </w:t>
      </w:r>
      <w:r w:rsidR="0097741C">
        <w:rPr>
          <w:rFonts w:ascii="Times New Roman" w:hAnsi="Times New Roman" w:cs="Times New Roman"/>
          <w:sz w:val="24"/>
          <w:szCs w:val="24"/>
        </w:rPr>
        <w:t>(Prochaska</w:t>
      </w:r>
      <w:r w:rsidR="0097741C" w:rsidRPr="00A01085">
        <w:rPr>
          <w:rFonts w:ascii="Times New Roman" w:hAnsi="Times New Roman" w:cs="Times New Roman"/>
          <w:sz w:val="24"/>
          <w:szCs w:val="24"/>
        </w:rPr>
        <w:t xml:space="preserve">, </w:t>
      </w:r>
      <w:r w:rsidR="0097741C">
        <w:rPr>
          <w:rFonts w:ascii="Times New Roman" w:hAnsi="Times New Roman" w:cs="Times New Roman"/>
          <w:sz w:val="24"/>
          <w:szCs w:val="24"/>
        </w:rPr>
        <w:t>Norcross &amp;</w:t>
      </w:r>
      <w:r w:rsidR="0097741C" w:rsidRPr="00A01085">
        <w:rPr>
          <w:rFonts w:ascii="Times New Roman" w:hAnsi="Times New Roman" w:cs="Times New Roman"/>
          <w:sz w:val="24"/>
          <w:szCs w:val="24"/>
        </w:rPr>
        <w:t xml:space="preserve"> </w:t>
      </w:r>
      <w:r w:rsidR="0097741C">
        <w:rPr>
          <w:rFonts w:ascii="Times New Roman" w:hAnsi="Times New Roman" w:cs="Times New Roman"/>
          <w:sz w:val="24"/>
          <w:szCs w:val="24"/>
        </w:rPr>
        <w:t>Diclemente, 2013)</w:t>
      </w:r>
      <w:r w:rsidR="00922B66" w:rsidRPr="00C43A0E">
        <w:rPr>
          <w:rFonts w:ascii="Times New Roman" w:hAnsi="Times New Roman" w:cs="Times New Roman"/>
          <w:sz w:val="24"/>
          <w:szCs w:val="24"/>
        </w:rPr>
        <w:t xml:space="preserve">. The therapist can assess that the client is at the </w:t>
      </w:r>
      <w:r w:rsidR="00922B66" w:rsidRPr="00C43A0E">
        <w:rPr>
          <w:rFonts w:ascii="Times New Roman" w:hAnsi="Times New Roman" w:cs="Times New Roman"/>
          <w:sz w:val="24"/>
          <w:szCs w:val="24"/>
        </w:rPr>
        <w:lastRenderedPageBreak/>
        <w:t>contemplation stage by asking them</w:t>
      </w:r>
      <w:r w:rsidR="00D66E97" w:rsidRPr="00C43A0E">
        <w:rPr>
          <w:rFonts w:ascii="Times New Roman" w:hAnsi="Times New Roman" w:cs="Times New Roman"/>
          <w:sz w:val="24"/>
          <w:szCs w:val="24"/>
        </w:rPr>
        <w:t xml:space="preserve"> questions on when and how they plan to initiate the changes and what is holding them back from doing so. </w:t>
      </w:r>
      <w:r w:rsidR="00A53B3C" w:rsidRPr="00C43A0E">
        <w:rPr>
          <w:rFonts w:ascii="Times New Roman" w:hAnsi="Times New Roman" w:cs="Times New Roman"/>
          <w:sz w:val="24"/>
          <w:szCs w:val="24"/>
        </w:rPr>
        <w:t xml:space="preserve">At this stage resistance manifests itself due to the lack of willpower to enroll into programs that would help the client acquire new behaviour. Additionally, resistance might manifest due to fear </w:t>
      </w:r>
      <w:r w:rsidR="00F01EB9" w:rsidRPr="00C43A0E">
        <w:rPr>
          <w:rFonts w:ascii="Times New Roman" w:hAnsi="Times New Roman" w:cs="Times New Roman"/>
          <w:sz w:val="24"/>
          <w:szCs w:val="24"/>
        </w:rPr>
        <w:t xml:space="preserve">of the unknown since the client feels that </w:t>
      </w:r>
      <w:r w:rsidR="004F302A" w:rsidRPr="00C43A0E">
        <w:rPr>
          <w:rFonts w:ascii="Times New Roman" w:hAnsi="Times New Roman" w:cs="Times New Roman"/>
          <w:sz w:val="24"/>
          <w:szCs w:val="24"/>
        </w:rPr>
        <w:t xml:space="preserve">they cannot do without </w:t>
      </w:r>
      <w:r w:rsidR="00094CEE">
        <w:rPr>
          <w:rFonts w:ascii="Times New Roman" w:hAnsi="Times New Roman" w:cs="Times New Roman"/>
          <w:sz w:val="24"/>
          <w:szCs w:val="24"/>
        </w:rPr>
        <w:t>using a drug or alcohol</w:t>
      </w:r>
      <w:r w:rsidR="00F01EB9" w:rsidRPr="00C43A0E">
        <w:rPr>
          <w:rFonts w:ascii="Times New Roman" w:hAnsi="Times New Roman" w:cs="Times New Roman"/>
          <w:sz w:val="24"/>
          <w:szCs w:val="24"/>
        </w:rPr>
        <w:t xml:space="preserve">. </w:t>
      </w:r>
    </w:p>
    <w:p w14:paraId="3A76E53A" w14:textId="66B955F2" w:rsidR="00E236C6" w:rsidRPr="00C43A0E" w:rsidRDefault="0093450B" w:rsidP="00CD32E4">
      <w:pPr>
        <w:spacing w:after="120"/>
        <w:rPr>
          <w:rFonts w:ascii="Times New Roman" w:hAnsi="Times New Roman" w:cs="Times New Roman"/>
          <w:sz w:val="24"/>
          <w:szCs w:val="24"/>
        </w:rPr>
      </w:pPr>
      <w:r w:rsidRPr="00C43A0E">
        <w:rPr>
          <w:rFonts w:ascii="Times New Roman" w:hAnsi="Times New Roman" w:cs="Times New Roman"/>
          <w:sz w:val="24"/>
          <w:szCs w:val="24"/>
        </w:rPr>
        <w:t>c</w:t>
      </w:r>
      <w:r w:rsidR="00CD32E4" w:rsidRPr="00C43A0E">
        <w:rPr>
          <w:rFonts w:ascii="Times New Roman" w:hAnsi="Times New Roman" w:cs="Times New Roman"/>
          <w:sz w:val="24"/>
          <w:szCs w:val="24"/>
        </w:rPr>
        <w:t xml:space="preserve">) </w:t>
      </w:r>
      <w:r w:rsidR="00F24055" w:rsidRPr="00C43A0E">
        <w:rPr>
          <w:rFonts w:ascii="Times New Roman" w:hAnsi="Times New Roman" w:cs="Times New Roman"/>
          <w:sz w:val="24"/>
          <w:szCs w:val="24"/>
        </w:rPr>
        <w:t>Preparation</w:t>
      </w:r>
    </w:p>
    <w:p w14:paraId="772AC87A" w14:textId="40071746" w:rsidR="00AC7530" w:rsidRPr="00C43A0E" w:rsidRDefault="00AC7530" w:rsidP="00094CEE">
      <w:pPr>
        <w:spacing w:after="120" w:line="480" w:lineRule="auto"/>
        <w:ind w:firstLine="360"/>
        <w:rPr>
          <w:rFonts w:ascii="Times New Roman" w:hAnsi="Times New Roman" w:cs="Times New Roman"/>
          <w:sz w:val="24"/>
          <w:szCs w:val="24"/>
        </w:rPr>
      </w:pPr>
      <w:r w:rsidRPr="00C43A0E">
        <w:rPr>
          <w:rFonts w:ascii="Times New Roman" w:hAnsi="Times New Roman" w:cs="Times New Roman"/>
          <w:sz w:val="24"/>
          <w:szCs w:val="24"/>
        </w:rPr>
        <w:t>The preparation stage is marked with slight changes in the client’</w:t>
      </w:r>
      <w:r w:rsidR="00CD32E4" w:rsidRPr="00C43A0E">
        <w:rPr>
          <w:rFonts w:ascii="Times New Roman" w:hAnsi="Times New Roman" w:cs="Times New Roman"/>
          <w:sz w:val="24"/>
          <w:szCs w:val="24"/>
        </w:rPr>
        <w:t>s behaviour. For instance, a client might say that they have reduced their average rate of smoking from two to one a</w:t>
      </w:r>
      <w:r w:rsidR="004A29DB">
        <w:rPr>
          <w:rFonts w:ascii="Times New Roman" w:hAnsi="Times New Roman" w:cs="Times New Roman"/>
          <w:sz w:val="24"/>
          <w:szCs w:val="24"/>
        </w:rPr>
        <w:t xml:space="preserve">nd a half packets of cigarettes </w:t>
      </w:r>
      <w:r w:rsidR="00CD32E4" w:rsidRPr="00C43A0E">
        <w:rPr>
          <w:rFonts w:ascii="Times New Roman" w:hAnsi="Times New Roman" w:cs="Times New Roman"/>
          <w:sz w:val="24"/>
          <w:szCs w:val="24"/>
        </w:rPr>
        <w:t>in a day</w:t>
      </w:r>
      <w:r w:rsidR="004A29DB">
        <w:rPr>
          <w:rFonts w:ascii="Times New Roman" w:hAnsi="Times New Roman" w:cs="Times New Roman"/>
          <w:sz w:val="24"/>
          <w:szCs w:val="24"/>
        </w:rPr>
        <w:t xml:space="preserve"> </w:t>
      </w:r>
      <w:r w:rsidR="004A29DB">
        <w:rPr>
          <w:rFonts w:ascii="Times New Roman" w:hAnsi="Times New Roman" w:cs="Times New Roman"/>
          <w:sz w:val="24"/>
          <w:szCs w:val="24"/>
        </w:rPr>
        <w:t>(Prochaska</w:t>
      </w:r>
      <w:r w:rsidR="004A29DB" w:rsidRPr="00A01085">
        <w:rPr>
          <w:rFonts w:ascii="Times New Roman" w:hAnsi="Times New Roman" w:cs="Times New Roman"/>
          <w:sz w:val="24"/>
          <w:szCs w:val="24"/>
        </w:rPr>
        <w:t xml:space="preserve">, </w:t>
      </w:r>
      <w:r w:rsidR="004A29DB">
        <w:rPr>
          <w:rFonts w:ascii="Times New Roman" w:hAnsi="Times New Roman" w:cs="Times New Roman"/>
          <w:sz w:val="24"/>
          <w:szCs w:val="24"/>
        </w:rPr>
        <w:t>Norcross &amp;</w:t>
      </w:r>
      <w:r w:rsidR="004A29DB" w:rsidRPr="00A01085">
        <w:rPr>
          <w:rFonts w:ascii="Times New Roman" w:hAnsi="Times New Roman" w:cs="Times New Roman"/>
          <w:sz w:val="24"/>
          <w:szCs w:val="24"/>
        </w:rPr>
        <w:t xml:space="preserve"> </w:t>
      </w:r>
      <w:r w:rsidR="004A29DB">
        <w:rPr>
          <w:rFonts w:ascii="Times New Roman" w:hAnsi="Times New Roman" w:cs="Times New Roman"/>
          <w:sz w:val="24"/>
          <w:szCs w:val="24"/>
        </w:rPr>
        <w:t>Diclemente, 2013)</w:t>
      </w:r>
      <w:r w:rsidR="00CD32E4" w:rsidRPr="00C43A0E">
        <w:rPr>
          <w:rFonts w:ascii="Times New Roman" w:hAnsi="Times New Roman" w:cs="Times New Roman"/>
          <w:sz w:val="24"/>
          <w:szCs w:val="24"/>
        </w:rPr>
        <w:t>. A therapist should can assess a client in the preparation stage by asking them how they feel after making the small changes in their behaviour. The therapist sho</w:t>
      </w:r>
      <w:r w:rsidR="005B669A" w:rsidRPr="00C43A0E">
        <w:rPr>
          <w:rFonts w:ascii="Times New Roman" w:hAnsi="Times New Roman" w:cs="Times New Roman"/>
          <w:sz w:val="24"/>
          <w:szCs w:val="24"/>
        </w:rPr>
        <w:t xml:space="preserve">uld assess what the client feels is holding them back from taking effective action to </w:t>
      </w:r>
      <w:r w:rsidR="00B97F02" w:rsidRPr="00C43A0E">
        <w:rPr>
          <w:rFonts w:ascii="Times New Roman" w:hAnsi="Times New Roman" w:cs="Times New Roman"/>
          <w:sz w:val="24"/>
          <w:szCs w:val="24"/>
        </w:rPr>
        <w:t xml:space="preserve">drop the undesired behaviour in its entirety. </w:t>
      </w:r>
      <w:r w:rsidR="00C54B3A" w:rsidRPr="00C43A0E">
        <w:rPr>
          <w:rFonts w:ascii="Times New Roman" w:hAnsi="Times New Roman" w:cs="Times New Roman"/>
          <w:sz w:val="24"/>
          <w:szCs w:val="24"/>
        </w:rPr>
        <w:t xml:space="preserve">The resistance to change manifests itself in the preparation stage with the client </w:t>
      </w:r>
      <w:r w:rsidR="0062488F" w:rsidRPr="00C43A0E">
        <w:rPr>
          <w:rFonts w:ascii="Times New Roman" w:hAnsi="Times New Roman" w:cs="Times New Roman"/>
          <w:sz w:val="24"/>
          <w:szCs w:val="24"/>
        </w:rPr>
        <w:t xml:space="preserve">claiming that they are making the initial steps and will get where they want to reach in the near future without stating how they will achieve that. </w:t>
      </w:r>
    </w:p>
    <w:p w14:paraId="7E44B384" w14:textId="6D59C415" w:rsidR="00E236C6" w:rsidRPr="00C43A0E" w:rsidRDefault="00F24055" w:rsidP="009251C4">
      <w:pPr>
        <w:pStyle w:val="ListParagraph"/>
        <w:numPr>
          <w:ilvl w:val="0"/>
          <w:numId w:val="10"/>
        </w:numPr>
        <w:spacing w:after="120"/>
      </w:pPr>
      <w:r w:rsidRPr="00C43A0E">
        <w:t>Action/Willpower</w:t>
      </w:r>
      <w:r w:rsidR="00E236C6" w:rsidRPr="00C43A0E">
        <w:t xml:space="preserve"> </w:t>
      </w:r>
    </w:p>
    <w:p w14:paraId="174D13E6" w14:textId="4855CA9D" w:rsidR="00634E3C" w:rsidRPr="00C43A0E" w:rsidRDefault="00634E3C" w:rsidP="007C3955">
      <w:pPr>
        <w:spacing w:after="120" w:line="480" w:lineRule="auto"/>
        <w:ind w:firstLine="360"/>
        <w:rPr>
          <w:rFonts w:ascii="Times New Roman" w:hAnsi="Times New Roman" w:cs="Times New Roman"/>
          <w:sz w:val="24"/>
          <w:szCs w:val="24"/>
        </w:rPr>
      </w:pPr>
      <w:r w:rsidRPr="00C43A0E">
        <w:rPr>
          <w:rFonts w:ascii="Times New Roman" w:hAnsi="Times New Roman" w:cs="Times New Roman"/>
          <w:sz w:val="24"/>
          <w:szCs w:val="24"/>
        </w:rPr>
        <w:t xml:space="preserve">At this stage the client might cite the </w:t>
      </w:r>
      <w:r w:rsidR="00CA441A" w:rsidRPr="00C43A0E">
        <w:rPr>
          <w:rFonts w:ascii="Times New Roman" w:hAnsi="Times New Roman" w:cs="Times New Roman"/>
          <w:sz w:val="24"/>
          <w:szCs w:val="24"/>
        </w:rPr>
        <w:t xml:space="preserve">tangible and significant actions that they have taken to change their behaviour. For instance, a client might cite how they have dropped their former drinking friends and have been clean for 1 month or more. </w:t>
      </w:r>
      <w:r w:rsidR="00DB427B" w:rsidRPr="00C43A0E">
        <w:rPr>
          <w:rFonts w:ascii="Times New Roman" w:hAnsi="Times New Roman" w:cs="Times New Roman"/>
          <w:sz w:val="24"/>
          <w:szCs w:val="24"/>
        </w:rPr>
        <w:t xml:space="preserve">A therapist can assess a client at this stage by finding out how long it has been since they acquired the new behaviour and the actions that the client has taken to make sure they do not </w:t>
      </w:r>
      <w:r w:rsidR="0038360C" w:rsidRPr="00C43A0E">
        <w:rPr>
          <w:rFonts w:ascii="Times New Roman" w:hAnsi="Times New Roman" w:cs="Times New Roman"/>
          <w:sz w:val="24"/>
          <w:szCs w:val="24"/>
        </w:rPr>
        <w:t xml:space="preserve">revert to the undesirable behaviour. </w:t>
      </w:r>
      <w:r w:rsidR="00EE441D" w:rsidRPr="00C43A0E">
        <w:rPr>
          <w:rFonts w:ascii="Times New Roman" w:hAnsi="Times New Roman" w:cs="Times New Roman"/>
          <w:sz w:val="24"/>
          <w:szCs w:val="24"/>
        </w:rPr>
        <w:t xml:space="preserve">At this stage, there is </w:t>
      </w:r>
      <w:r w:rsidR="008C6719">
        <w:rPr>
          <w:rFonts w:ascii="Times New Roman" w:hAnsi="Times New Roman" w:cs="Times New Roman"/>
          <w:sz w:val="24"/>
          <w:szCs w:val="24"/>
        </w:rPr>
        <w:t>no</w:t>
      </w:r>
      <w:r w:rsidR="004D250D" w:rsidRPr="00C43A0E">
        <w:rPr>
          <w:rFonts w:ascii="Times New Roman" w:hAnsi="Times New Roman" w:cs="Times New Roman"/>
          <w:sz w:val="24"/>
          <w:szCs w:val="24"/>
        </w:rPr>
        <w:t xml:space="preserve"> </w:t>
      </w:r>
      <w:r w:rsidR="00EE441D" w:rsidRPr="00C43A0E">
        <w:rPr>
          <w:rFonts w:ascii="Times New Roman" w:hAnsi="Times New Roman" w:cs="Times New Roman"/>
          <w:sz w:val="24"/>
          <w:szCs w:val="24"/>
        </w:rPr>
        <w:t xml:space="preserve">resistance to change </w:t>
      </w:r>
      <w:r w:rsidR="00DC1A31">
        <w:rPr>
          <w:rFonts w:ascii="Times New Roman" w:hAnsi="Times New Roman" w:cs="Times New Roman"/>
          <w:sz w:val="24"/>
          <w:szCs w:val="24"/>
        </w:rPr>
        <w:t xml:space="preserve">and </w:t>
      </w:r>
      <w:r w:rsidR="004D250D" w:rsidRPr="00C43A0E">
        <w:rPr>
          <w:rFonts w:ascii="Times New Roman" w:hAnsi="Times New Roman" w:cs="Times New Roman"/>
          <w:sz w:val="24"/>
          <w:szCs w:val="24"/>
        </w:rPr>
        <w:t xml:space="preserve">the client exhibits signs of </w:t>
      </w:r>
      <w:r w:rsidR="00EC67D9" w:rsidRPr="00C43A0E">
        <w:rPr>
          <w:rFonts w:ascii="Times New Roman" w:hAnsi="Times New Roman" w:cs="Times New Roman"/>
          <w:sz w:val="24"/>
          <w:szCs w:val="24"/>
        </w:rPr>
        <w:t xml:space="preserve">recognizable energy and time to </w:t>
      </w:r>
      <w:r w:rsidR="00AF3CBF" w:rsidRPr="00C43A0E">
        <w:rPr>
          <w:rFonts w:ascii="Times New Roman" w:hAnsi="Times New Roman" w:cs="Times New Roman"/>
          <w:sz w:val="24"/>
          <w:szCs w:val="24"/>
        </w:rPr>
        <w:t>establish their life on a clean slate</w:t>
      </w:r>
      <w:r w:rsidR="008C6719">
        <w:rPr>
          <w:rFonts w:ascii="Times New Roman" w:hAnsi="Times New Roman" w:cs="Times New Roman"/>
          <w:sz w:val="24"/>
          <w:szCs w:val="24"/>
        </w:rPr>
        <w:t xml:space="preserve"> </w:t>
      </w:r>
      <w:r w:rsidR="008C6719">
        <w:rPr>
          <w:rFonts w:ascii="Times New Roman" w:hAnsi="Times New Roman" w:cs="Times New Roman"/>
          <w:sz w:val="24"/>
          <w:szCs w:val="24"/>
        </w:rPr>
        <w:t>(Prochaska</w:t>
      </w:r>
      <w:r w:rsidR="008C6719" w:rsidRPr="00A01085">
        <w:rPr>
          <w:rFonts w:ascii="Times New Roman" w:hAnsi="Times New Roman" w:cs="Times New Roman"/>
          <w:sz w:val="24"/>
          <w:szCs w:val="24"/>
        </w:rPr>
        <w:t xml:space="preserve">, </w:t>
      </w:r>
      <w:r w:rsidR="008C6719">
        <w:rPr>
          <w:rFonts w:ascii="Times New Roman" w:hAnsi="Times New Roman" w:cs="Times New Roman"/>
          <w:sz w:val="24"/>
          <w:szCs w:val="24"/>
        </w:rPr>
        <w:t>Norcross &amp;</w:t>
      </w:r>
      <w:r w:rsidR="008C6719" w:rsidRPr="00A01085">
        <w:rPr>
          <w:rFonts w:ascii="Times New Roman" w:hAnsi="Times New Roman" w:cs="Times New Roman"/>
          <w:sz w:val="24"/>
          <w:szCs w:val="24"/>
        </w:rPr>
        <w:t xml:space="preserve"> </w:t>
      </w:r>
      <w:r w:rsidR="008C6719">
        <w:rPr>
          <w:rFonts w:ascii="Times New Roman" w:hAnsi="Times New Roman" w:cs="Times New Roman"/>
          <w:sz w:val="24"/>
          <w:szCs w:val="24"/>
        </w:rPr>
        <w:t>Diclemente, 2013)</w:t>
      </w:r>
      <w:r w:rsidR="00AF3CBF" w:rsidRPr="00C43A0E">
        <w:rPr>
          <w:rFonts w:ascii="Times New Roman" w:hAnsi="Times New Roman" w:cs="Times New Roman"/>
          <w:sz w:val="24"/>
          <w:szCs w:val="24"/>
        </w:rPr>
        <w:t xml:space="preserve">. </w:t>
      </w:r>
      <w:r w:rsidR="009251C4" w:rsidRPr="00C43A0E">
        <w:rPr>
          <w:rFonts w:ascii="Times New Roman" w:hAnsi="Times New Roman" w:cs="Times New Roman"/>
          <w:sz w:val="24"/>
          <w:szCs w:val="24"/>
        </w:rPr>
        <w:t xml:space="preserve">It is critical to monitor the client at this stage to ensure they do not relapse into their previous behaviour. </w:t>
      </w:r>
    </w:p>
    <w:p w14:paraId="2CA7B9CD" w14:textId="77777777" w:rsidR="00E236C6" w:rsidRPr="00C43A0E" w:rsidRDefault="00F24055" w:rsidP="009251C4">
      <w:pPr>
        <w:pStyle w:val="ListParagraph"/>
        <w:numPr>
          <w:ilvl w:val="0"/>
          <w:numId w:val="10"/>
        </w:numPr>
        <w:spacing w:after="120"/>
      </w:pPr>
      <w:r w:rsidRPr="00C43A0E">
        <w:t>Maintenance</w:t>
      </w:r>
      <w:r w:rsidR="00E236C6" w:rsidRPr="00C43A0E">
        <w:t xml:space="preserve"> </w:t>
      </w:r>
    </w:p>
    <w:p w14:paraId="398FC836" w14:textId="0C4774B8" w:rsidR="00513729" w:rsidRPr="00C43A0E" w:rsidRDefault="0066413C" w:rsidP="00F54716">
      <w:pPr>
        <w:spacing w:line="480" w:lineRule="auto"/>
        <w:ind w:firstLine="360"/>
        <w:rPr>
          <w:rFonts w:ascii="Times New Roman" w:hAnsi="Times New Roman" w:cs="Times New Roman"/>
          <w:sz w:val="24"/>
          <w:szCs w:val="24"/>
        </w:rPr>
      </w:pPr>
      <w:r w:rsidRPr="00C43A0E">
        <w:rPr>
          <w:rFonts w:ascii="Times New Roman" w:hAnsi="Times New Roman" w:cs="Times New Roman"/>
          <w:sz w:val="24"/>
          <w:szCs w:val="24"/>
        </w:rPr>
        <w:t>For maintenance to occur the client co</w:t>
      </w:r>
      <w:r w:rsidR="00F97B9A" w:rsidRPr="00C43A0E">
        <w:rPr>
          <w:rFonts w:ascii="Times New Roman" w:hAnsi="Times New Roman" w:cs="Times New Roman"/>
          <w:sz w:val="24"/>
          <w:szCs w:val="24"/>
        </w:rPr>
        <w:t>uld say that they have joined a</w:t>
      </w:r>
      <w:r w:rsidR="000069AF" w:rsidRPr="00C43A0E">
        <w:rPr>
          <w:rFonts w:ascii="Times New Roman" w:hAnsi="Times New Roman" w:cs="Times New Roman"/>
          <w:sz w:val="24"/>
          <w:szCs w:val="24"/>
        </w:rPr>
        <w:t xml:space="preserve">n action group that fights against the </w:t>
      </w:r>
      <w:r w:rsidR="00F97B9A" w:rsidRPr="00C43A0E">
        <w:rPr>
          <w:rFonts w:ascii="Times New Roman" w:hAnsi="Times New Roman" w:cs="Times New Roman"/>
          <w:sz w:val="24"/>
          <w:szCs w:val="24"/>
        </w:rPr>
        <w:t>vice and have been clean for more than 6 months or more</w:t>
      </w:r>
      <w:r w:rsidR="00DA48D6">
        <w:rPr>
          <w:rFonts w:ascii="Times New Roman" w:hAnsi="Times New Roman" w:cs="Times New Roman"/>
          <w:sz w:val="24"/>
          <w:szCs w:val="24"/>
        </w:rPr>
        <w:t xml:space="preserve"> </w:t>
      </w:r>
      <w:r w:rsidR="00DA48D6">
        <w:rPr>
          <w:rFonts w:ascii="Times New Roman" w:hAnsi="Times New Roman" w:cs="Times New Roman"/>
          <w:sz w:val="24"/>
          <w:szCs w:val="24"/>
        </w:rPr>
        <w:t>(Prochaska</w:t>
      </w:r>
      <w:r w:rsidR="00DA48D6" w:rsidRPr="00A01085">
        <w:rPr>
          <w:rFonts w:ascii="Times New Roman" w:hAnsi="Times New Roman" w:cs="Times New Roman"/>
          <w:sz w:val="24"/>
          <w:szCs w:val="24"/>
        </w:rPr>
        <w:t xml:space="preserve">, </w:t>
      </w:r>
      <w:r w:rsidR="00DA48D6">
        <w:rPr>
          <w:rFonts w:ascii="Times New Roman" w:hAnsi="Times New Roman" w:cs="Times New Roman"/>
          <w:sz w:val="24"/>
          <w:szCs w:val="24"/>
        </w:rPr>
        <w:t>Norcross &amp;</w:t>
      </w:r>
      <w:r w:rsidR="00DA48D6" w:rsidRPr="00A01085">
        <w:rPr>
          <w:rFonts w:ascii="Times New Roman" w:hAnsi="Times New Roman" w:cs="Times New Roman"/>
          <w:sz w:val="24"/>
          <w:szCs w:val="24"/>
        </w:rPr>
        <w:t xml:space="preserve"> </w:t>
      </w:r>
      <w:r w:rsidR="00DA48D6">
        <w:rPr>
          <w:rFonts w:ascii="Times New Roman" w:hAnsi="Times New Roman" w:cs="Times New Roman"/>
          <w:sz w:val="24"/>
          <w:szCs w:val="24"/>
        </w:rPr>
        <w:t>Diclemente, 2013)</w:t>
      </w:r>
      <w:r w:rsidR="00F97B9A" w:rsidRPr="00C43A0E">
        <w:rPr>
          <w:rFonts w:ascii="Times New Roman" w:hAnsi="Times New Roman" w:cs="Times New Roman"/>
          <w:sz w:val="24"/>
          <w:szCs w:val="24"/>
        </w:rPr>
        <w:t xml:space="preserve">. In some instances, the client could cite lifetime behavioral changes by saying that they have never smoked weed since age 19 and so forth. </w:t>
      </w:r>
      <w:r w:rsidR="00516D7C" w:rsidRPr="00C43A0E">
        <w:rPr>
          <w:rFonts w:ascii="Times New Roman" w:hAnsi="Times New Roman" w:cs="Times New Roman"/>
          <w:sz w:val="24"/>
          <w:szCs w:val="24"/>
        </w:rPr>
        <w:t xml:space="preserve">A therapist </w:t>
      </w:r>
      <w:r w:rsidR="00016EBC" w:rsidRPr="00C43A0E">
        <w:rPr>
          <w:rFonts w:ascii="Times New Roman" w:hAnsi="Times New Roman" w:cs="Times New Roman"/>
          <w:sz w:val="24"/>
          <w:szCs w:val="24"/>
        </w:rPr>
        <w:t>can assess that the client is at the maintenance phase by</w:t>
      </w:r>
      <w:r w:rsidR="009646AB" w:rsidRPr="00C43A0E">
        <w:rPr>
          <w:rFonts w:ascii="Times New Roman" w:hAnsi="Times New Roman" w:cs="Times New Roman"/>
          <w:sz w:val="24"/>
          <w:szCs w:val="24"/>
        </w:rPr>
        <w:t xml:space="preserve"> finding out how long ago they acquired the new behaviour and how it has changed their life. </w:t>
      </w:r>
      <w:r w:rsidR="002C5002" w:rsidRPr="00C43A0E">
        <w:rPr>
          <w:rFonts w:ascii="Times New Roman" w:hAnsi="Times New Roman" w:cs="Times New Roman"/>
          <w:sz w:val="24"/>
          <w:szCs w:val="24"/>
        </w:rPr>
        <w:t>At this stage, there is little resistance but the clien</w:t>
      </w:r>
      <w:r w:rsidR="00243BDE">
        <w:rPr>
          <w:rFonts w:ascii="Times New Roman" w:hAnsi="Times New Roman" w:cs="Times New Roman"/>
          <w:sz w:val="24"/>
          <w:szCs w:val="24"/>
        </w:rPr>
        <w:t>t shows signs of actively working</w:t>
      </w:r>
      <w:r w:rsidR="002C5002" w:rsidRPr="00C43A0E">
        <w:rPr>
          <w:rFonts w:ascii="Times New Roman" w:hAnsi="Times New Roman" w:cs="Times New Roman"/>
          <w:sz w:val="24"/>
          <w:szCs w:val="24"/>
        </w:rPr>
        <w:t xml:space="preserve"> hard to avoid relapse to the undesirable behaviour. </w:t>
      </w:r>
      <w:r w:rsidR="00653EB1" w:rsidRPr="00C43A0E">
        <w:rPr>
          <w:rFonts w:ascii="Times New Roman" w:hAnsi="Times New Roman" w:cs="Times New Roman"/>
          <w:sz w:val="24"/>
          <w:szCs w:val="24"/>
        </w:rPr>
        <w:t xml:space="preserve">The client also becomes a strong advocate for change, which shows their commitment to </w:t>
      </w:r>
      <w:r w:rsidR="00BF5E89" w:rsidRPr="00C43A0E">
        <w:rPr>
          <w:rFonts w:ascii="Times New Roman" w:hAnsi="Times New Roman" w:cs="Times New Roman"/>
          <w:sz w:val="24"/>
          <w:szCs w:val="24"/>
        </w:rPr>
        <w:t xml:space="preserve">stabilize their behaviour change. </w:t>
      </w:r>
    </w:p>
    <w:p w14:paraId="60A64347" w14:textId="58CEC08B" w:rsidR="00D864C9" w:rsidRPr="009F7090" w:rsidRDefault="00F24055" w:rsidP="00D864C9">
      <w:pPr>
        <w:pStyle w:val="ListParagraph"/>
        <w:numPr>
          <w:ilvl w:val="0"/>
          <w:numId w:val="8"/>
        </w:numPr>
        <w:rPr>
          <w:i/>
        </w:rPr>
      </w:pPr>
      <w:r w:rsidRPr="009F7090">
        <w:rPr>
          <w:i/>
        </w:rPr>
        <w:t xml:space="preserve">Which populations would be best suited for treatment using </w:t>
      </w:r>
      <w:r w:rsidR="002C60E9" w:rsidRPr="009F7090">
        <w:rPr>
          <w:i/>
        </w:rPr>
        <w:t>c</w:t>
      </w:r>
      <w:r w:rsidRPr="009F7090">
        <w:rPr>
          <w:i/>
        </w:rPr>
        <w:t xml:space="preserve">lient-entered interventions? Which populations would not respond well to these interventions? </w:t>
      </w:r>
    </w:p>
    <w:p w14:paraId="0EBD6EF0" w14:textId="77777777" w:rsidR="00D864C9" w:rsidRPr="00C43A0E" w:rsidRDefault="00D864C9" w:rsidP="00D864C9">
      <w:pPr>
        <w:pStyle w:val="ListParagraph"/>
        <w:ind w:left="360"/>
      </w:pPr>
    </w:p>
    <w:p w14:paraId="1455A9E2" w14:textId="77777777" w:rsidR="00D864C9" w:rsidRPr="00C43A0E" w:rsidRDefault="00D864C9" w:rsidP="00D864C9">
      <w:pPr>
        <w:pStyle w:val="ListParagraph"/>
        <w:ind w:left="360"/>
      </w:pPr>
    </w:p>
    <w:p w14:paraId="3562FB86" w14:textId="2794E3AC" w:rsidR="00D864C9" w:rsidRPr="00C43A0E" w:rsidRDefault="00D864C9" w:rsidP="00C43A0E">
      <w:pPr>
        <w:spacing w:line="480" w:lineRule="auto"/>
        <w:ind w:firstLine="360"/>
        <w:rPr>
          <w:rFonts w:ascii="Times New Roman" w:hAnsi="Times New Roman" w:cs="Times New Roman"/>
          <w:sz w:val="24"/>
          <w:szCs w:val="24"/>
        </w:rPr>
      </w:pPr>
      <w:r w:rsidRPr="00C43A0E">
        <w:rPr>
          <w:rFonts w:ascii="Times New Roman" w:hAnsi="Times New Roman" w:cs="Times New Roman"/>
          <w:sz w:val="24"/>
          <w:szCs w:val="24"/>
        </w:rPr>
        <w:t xml:space="preserve">Some of the people that could benefit directly from client-centered interventions include adults suffering from psychological </w:t>
      </w:r>
      <w:r w:rsidR="007627B8" w:rsidRPr="00C43A0E">
        <w:rPr>
          <w:rFonts w:ascii="Times New Roman" w:hAnsi="Times New Roman" w:cs="Times New Roman"/>
          <w:sz w:val="24"/>
          <w:szCs w:val="24"/>
        </w:rPr>
        <w:t>conditions related to depression</w:t>
      </w:r>
      <w:r w:rsidRPr="00C43A0E">
        <w:rPr>
          <w:rFonts w:ascii="Times New Roman" w:hAnsi="Times New Roman" w:cs="Times New Roman"/>
          <w:sz w:val="24"/>
          <w:szCs w:val="24"/>
        </w:rPr>
        <w:t xml:space="preserve">, </w:t>
      </w:r>
      <w:r w:rsidR="003F5BC7" w:rsidRPr="00C43A0E">
        <w:rPr>
          <w:rFonts w:ascii="Times New Roman" w:hAnsi="Times New Roman" w:cs="Times New Roman"/>
          <w:sz w:val="24"/>
          <w:szCs w:val="24"/>
        </w:rPr>
        <w:t xml:space="preserve">trauma, </w:t>
      </w:r>
      <w:r w:rsidR="006A5F65" w:rsidRPr="00C43A0E">
        <w:rPr>
          <w:rFonts w:ascii="Times New Roman" w:hAnsi="Times New Roman" w:cs="Times New Roman"/>
          <w:sz w:val="24"/>
          <w:szCs w:val="24"/>
        </w:rPr>
        <w:t xml:space="preserve">low self-esteem, </w:t>
      </w:r>
      <w:r w:rsidRPr="00C43A0E">
        <w:rPr>
          <w:rFonts w:ascii="Times New Roman" w:hAnsi="Times New Roman" w:cs="Times New Roman"/>
          <w:sz w:val="24"/>
          <w:szCs w:val="24"/>
        </w:rPr>
        <w:t xml:space="preserve">personality disorders, phobias and panic attacks. </w:t>
      </w:r>
      <w:r w:rsidR="006661C9" w:rsidRPr="00C43A0E">
        <w:rPr>
          <w:rFonts w:ascii="Times New Roman" w:hAnsi="Times New Roman" w:cs="Times New Roman"/>
          <w:sz w:val="24"/>
          <w:szCs w:val="24"/>
        </w:rPr>
        <w:t xml:space="preserve">Such adults should be of sound mind to articulate their </w:t>
      </w:r>
      <w:r w:rsidR="00B4492C" w:rsidRPr="00C43A0E">
        <w:rPr>
          <w:rFonts w:ascii="Times New Roman" w:hAnsi="Times New Roman" w:cs="Times New Roman"/>
          <w:sz w:val="24"/>
          <w:szCs w:val="24"/>
        </w:rPr>
        <w:t xml:space="preserve">problems and how they plan to handle it. </w:t>
      </w:r>
      <w:r w:rsidRPr="00C43A0E">
        <w:rPr>
          <w:rFonts w:ascii="Times New Roman" w:hAnsi="Times New Roman" w:cs="Times New Roman"/>
          <w:sz w:val="24"/>
          <w:szCs w:val="24"/>
        </w:rPr>
        <w:t xml:space="preserve">Additionally, client-centered interventions are suitable for </w:t>
      </w:r>
      <w:r w:rsidR="00412BB5" w:rsidRPr="00C43A0E">
        <w:rPr>
          <w:rFonts w:ascii="Times New Roman" w:hAnsi="Times New Roman" w:cs="Times New Roman"/>
          <w:sz w:val="24"/>
          <w:szCs w:val="24"/>
        </w:rPr>
        <w:t xml:space="preserve">couples facing problems in their relationships </w:t>
      </w:r>
      <w:r w:rsidR="0077392C" w:rsidRPr="00C43A0E">
        <w:rPr>
          <w:rFonts w:ascii="Times New Roman" w:hAnsi="Times New Roman" w:cs="Times New Roman"/>
          <w:sz w:val="24"/>
          <w:szCs w:val="24"/>
        </w:rPr>
        <w:t>and</w:t>
      </w:r>
      <w:r w:rsidR="00945F39" w:rsidRPr="00C43A0E">
        <w:rPr>
          <w:rFonts w:ascii="Times New Roman" w:hAnsi="Times New Roman" w:cs="Times New Roman"/>
          <w:sz w:val="24"/>
          <w:szCs w:val="24"/>
        </w:rPr>
        <w:t xml:space="preserve"> adults trying to make behavioral changes </w:t>
      </w:r>
      <w:r w:rsidR="006A66FC" w:rsidRPr="00C43A0E">
        <w:rPr>
          <w:rFonts w:ascii="Times New Roman" w:hAnsi="Times New Roman" w:cs="Times New Roman"/>
          <w:sz w:val="24"/>
          <w:szCs w:val="24"/>
        </w:rPr>
        <w:t xml:space="preserve">following addiction to drugs or </w:t>
      </w:r>
      <w:r w:rsidR="002B577A" w:rsidRPr="00C43A0E">
        <w:rPr>
          <w:rFonts w:ascii="Times New Roman" w:hAnsi="Times New Roman" w:cs="Times New Roman"/>
          <w:sz w:val="24"/>
          <w:szCs w:val="24"/>
        </w:rPr>
        <w:t>alcoholism</w:t>
      </w:r>
      <w:r w:rsidR="00224CD1">
        <w:rPr>
          <w:rFonts w:ascii="Times New Roman" w:hAnsi="Times New Roman" w:cs="Times New Roman"/>
          <w:sz w:val="24"/>
          <w:szCs w:val="24"/>
        </w:rPr>
        <w:t xml:space="preserve"> </w:t>
      </w:r>
      <w:r w:rsidR="00224CD1">
        <w:rPr>
          <w:rFonts w:ascii="Times New Roman" w:hAnsi="Times New Roman" w:cs="Times New Roman"/>
          <w:sz w:val="24"/>
          <w:szCs w:val="24"/>
        </w:rPr>
        <w:t>(Prochaska</w:t>
      </w:r>
      <w:r w:rsidR="00224CD1" w:rsidRPr="00A01085">
        <w:rPr>
          <w:rFonts w:ascii="Times New Roman" w:hAnsi="Times New Roman" w:cs="Times New Roman"/>
          <w:sz w:val="24"/>
          <w:szCs w:val="24"/>
        </w:rPr>
        <w:t xml:space="preserve">, </w:t>
      </w:r>
      <w:r w:rsidR="00224CD1">
        <w:rPr>
          <w:rFonts w:ascii="Times New Roman" w:hAnsi="Times New Roman" w:cs="Times New Roman"/>
          <w:sz w:val="24"/>
          <w:szCs w:val="24"/>
        </w:rPr>
        <w:t>Norcross &amp;</w:t>
      </w:r>
      <w:r w:rsidR="00224CD1" w:rsidRPr="00A01085">
        <w:rPr>
          <w:rFonts w:ascii="Times New Roman" w:hAnsi="Times New Roman" w:cs="Times New Roman"/>
          <w:sz w:val="24"/>
          <w:szCs w:val="24"/>
        </w:rPr>
        <w:t xml:space="preserve"> </w:t>
      </w:r>
      <w:r w:rsidR="00224CD1">
        <w:rPr>
          <w:rFonts w:ascii="Times New Roman" w:hAnsi="Times New Roman" w:cs="Times New Roman"/>
          <w:sz w:val="24"/>
          <w:szCs w:val="24"/>
        </w:rPr>
        <w:t>Diclemente, 2013)</w:t>
      </w:r>
      <w:r w:rsidR="002B577A" w:rsidRPr="00C43A0E">
        <w:rPr>
          <w:rFonts w:ascii="Times New Roman" w:hAnsi="Times New Roman" w:cs="Times New Roman"/>
          <w:sz w:val="24"/>
          <w:szCs w:val="24"/>
        </w:rPr>
        <w:t xml:space="preserve">. </w:t>
      </w:r>
      <w:r w:rsidR="00066496" w:rsidRPr="00C43A0E">
        <w:rPr>
          <w:rFonts w:ascii="Times New Roman" w:hAnsi="Times New Roman" w:cs="Times New Roman"/>
          <w:sz w:val="24"/>
          <w:szCs w:val="24"/>
        </w:rPr>
        <w:t xml:space="preserve">However, these interventions might not work well </w:t>
      </w:r>
      <w:r w:rsidR="0066126C" w:rsidRPr="00C43A0E">
        <w:rPr>
          <w:rFonts w:ascii="Times New Roman" w:hAnsi="Times New Roman" w:cs="Times New Roman"/>
          <w:sz w:val="24"/>
          <w:szCs w:val="24"/>
        </w:rPr>
        <w:t xml:space="preserve">with populations who are unable to communicate verbally as it requires the client to </w:t>
      </w:r>
      <w:r w:rsidR="003F3C34" w:rsidRPr="00C43A0E">
        <w:rPr>
          <w:rFonts w:ascii="Times New Roman" w:hAnsi="Times New Roman" w:cs="Times New Roman"/>
          <w:sz w:val="24"/>
          <w:szCs w:val="24"/>
        </w:rPr>
        <w:t xml:space="preserve">take the </w:t>
      </w:r>
      <w:r w:rsidR="00324825" w:rsidRPr="00C43A0E">
        <w:rPr>
          <w:rFonts w:ascii="Times New Roman" w:hAnsi="Times New Roman" w:cs="Times New Roman"/>
          <w:sz w:val="24"/>
          <w:szCs w:val="24"/>
        </w:rPr>
        <w:t xml:space="preserve">lead role in the therapy process. Additionally, the approach might not work well with young children who are unable to articulate their problems to the therapist. Likewise, the intervention might fail when dealing with </w:t>
      </w:r>
      <w:r w:rsidR="007C60F9" w:rsidRPr="00C43A0E">
        <w:rPr>
          <w:rFonts w:ascii="Times New Roman" w:hAnsi="Times New Roman" w:cs="Times New Roman"/>
          <w:sz w:val="24"/>
          <w:szCs w:val="24"/>
        </w:rPr>
        <w:t xml:space="preserve">populations who have </w:t>
      </w:r>
      <w:r w:rsidR="00C85D97" w:rsidRPr="00C43A0E">
        <w:rPr>
          <w:rFonts w:ascii="Times New Roman" w:hAnsi="Times New Roman" w:cs="Times New Roman"/>
          <w:sz w:val="24"/>
          <w:szCs w:val="24"/>
        </w:rPr>
        <w:t xml:space="preserve">low educational capacity to </w:t>
      </w:r>
      <w:r w:rsidR="006661C9" w:rsidRPr="00C43A0E">
        <w:rPr>
          <w:rFonts w:ascii="Times New Roman" w:hAnsi="Times New Roman" w:cs="Times New Roman"/>
          <w:sz w:val="24"/>
          <w:szCs w:val="24"/>
        </w:rPr>
        <w:t xml:space="preserve">understand what the therapy entails. </w:t>
      </w:r>
    </w:p>
    <w:p w14:paraId="1DDB1160" w14:textId="77777777" w:rsidR="00E236C6" w:rsidRPr="00C43A0E" w:rsidRDefault="00E236C6" w:rsidP="00E236C6">
      <w:pPr>
        <w:spacing w:after="0" w:line="240" w:lineRule="auto"/>
        <w:rPr>
          <w:rFonts w:ascii="Times New Roman" w:hAnsi="Times New Roman" w:cs="Times New Roman"/>
          <w:sz w:val="24"/>
          <w:szCs w:val="24"/>
        </w:rPr>
      </w:pPr>
    </w:p>
    <w:p w14:paraId="611F8E79" w14:textId="2F94A1BC" w:rsidR="007443FF" w:rsidRDefault="00A01085" w:rsidP="006464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Reference</w:t>
      </w:r>
    </w:p>
    <w:p w14:paraId="43D7C0A5" w14:textId="77777777" w:rsidR="00527A96" w:rsidRDefault="00527A96" w:rsidP="00527A96">
      <w:pPr>
        <w:spacing w:after="0" w:line="480" w:lineRule="auto"/>
        <w:ind w:left="720" w:hanging="720"/>
        <w:rPr>
          <w:rFonts w:ascii="Times New Roman" w:hAnsi="Times New Roman" w:cs="Times New Roman"/>
          <w:sz w:val="24"/>
          <w:szCs w:val="24"/>
        </w:rPr>
      </w:pPr>
    </w:p>
    <w:p w14:paraId="0186DDD9" w14:textId="12D7F30C" w:rsidR="00A01085" w:rsidRPr="00A01085" w:rsidRDefault="00646461" w:rsidP="00527A96">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Prochaska</w:t>
      </w:r>
      <w:r w:rsidRPr="00A01085">
        <w:rPr>
          <w:rFonts w:ascii="Times New Roman" w:hAnsi="Times New Roman" w:cs="Times New Roman"/>
          <w:sz w:val="24"/>
          <w:szCs w:val="24"/>
        </w:rPr>
        <w:t>,</w:t>
      </w:r>
      <w:r w:rsidR="00C736CA" w:rsidRPr="00A01085">
        <w:rPr>
          <w:rFonts w:ascii="Times New Roman" w:hAnsi="Times New Roman" w:cs="Times New Roman"/>
          <w:sz w:val="24"/>
          <w:szCs w:val="24"/>
        </w:rPr>
        <w:t xml:space="preserve"> </w:t>
      </w:r>
      <w:r w:rsidR="00A01085">
        <w:rPr>
          <w:rFonts w:ascii="Times New Roman" w:hAnsi="Times New Roman" w:cs="Times New Roman"/>
          <w:sz w:val="24"/>
          <w:szCs w:val="24"/>
        </w:rPr>
        <w:t>J</w:t>
      </w:r>
      <w:r w:rsidR="00C736CA">
        <w:rPr>
          <w:rFonts w:ascii="Times New Roman" w:hAnsi="Times New Roman" w:cs="Times New Roman"/>
          <w:sz w:val="24"/>
          <w:szCs w:val="24"/>
        </w:rPr>
        <w:t>.</w:t>
      </w:r>
      <w:r w:rsidR="00A01085">
        <w:rPr>
          <w:rFonts w:ascii="Times New Roman" w:hAnsi="Times New Roman" w:cs="Times New Roman"/>
          <w:sz w:val="24"/>
          <w:szCs w:val="24"/>
        </w:rPr>
        <w:t>O</w:t>
      </w:r>
      <w:r w:rsidR="00C736CA">
        <w:rPr>
          <w:rFonts w:ascii="Times New Roman" w:hAnsi="Times New Roman" w:cs="Times New Roman"/>
          <w:sz w:val="24"/>
          <w:szCs w:val="24"/>
        </w:rPr>
        <w:t xml:space="preserve">., Norcross, </w:t>
      </w:r>
      <w:r w:rsidR="00A01085">
        <w:rPr>
          <w:rFonts w:ascii="Times New Roman" w:hAnsi="Times New Roman" w:cs="Times New Roman"/>
          <w:sz w:val="24"/>
          <w:szCs w:val="24"/>
        </w:rPr>
        <w:t>L</w:t>
      </w:r>
      <w:r w:rsidR="00C736CA">
        <w:rPr>
          <w:rFonts w:ascii="Times New Roman" w:hAnsi="Times New Roman" w:cs="Times New Roman"/>
          <w:sz w:val="24"/>
          <w:szCs w:val="24"/>
        </w:rPr>
        <w:t>.</w:t>
      </w:r>
      <w:r w:rsidR="00A01085">
        <w:rPr>
          <w:rFonts w:ascii="Times New Roman" w:hAnsi="Times New Roman" w:cs="Times New Roman"/>
          <w:sz w:val="24"/>
          <w:szCs w:val="24"/>
        </w:rPr>
        <w:t>C</w:t>
      </w:r>
      <w:r w:rsidR="00C736CA">
        <w:rPr>
          <w:rFonts w:ascii="Times New Roman" w:hAnsi="Times New Roman" w:cs="Times New Roman"/>
          <w:sz w:val="24"/>
          <w:szCs w:val="24"/>
        </w:rPr>
        <w:t>., &amp;</w:t>
      </w:r>
      <w:r w:rsidR="00C736CA" w:rsidRPr="00A01085">
        <w:rPr>
          <w:rFonts w:ascii="Times New Roman" w:hAnsi="Times New Roman" w:cs="Times New Roman"/>
          <w:sz w:val="24"/>
          <w:szCs w:val="24"/>
        </w:rPr>
        <w:t xml:space="preserve"> </w:t>
      </w:r>
      <w:r w:rsidR="00C736CA">
        <w:rPr>
          <w:rFonts w:ascii="Times New Roman" w:hAnsi="Times New Roman" w:cs="Times New Roman"/>
          <w:sz w:val="24"/>
          <w:szCs w:val="24"/>
        </w:rPr>
        <w:t>Diclemente</w:t>
      </w:r>
      <w:r>
        <w:rPr>
          <w:rFonts w:ascii="Times New Roman" w:hAnsi="Times New Roman" w:cs="Times New Roman"/>
          <w:sz w:val="24"/>
          <w:szCs w:val="24"/>
        </w:rPr>
        <w:t>, C.C</w:t>
      </w:r>
      <w:r w:rsidR="00A01085">
        <w:rPr>
          <w:rFonts w:ascii="Times New Roman" w:hAnsi="Times New Roman" w:cs="Times New Roman"/>
          <w:sz w:val="24"/>
          <w:szCs w:val="24"/>
        </w:rPr>
        <w:t xml:space="preserve">. (2013). </w:t>
      </w:r>
      <w:r w:rsidR="00A01085" w:rsidRPr="00A01085">
        <w:rPr>
          <w:rFonts w:ascii="Times New Roman" w:hAnsi="Times New Roman" w:cs="Times New Roman"/>
          <w:sz w:val="24"/>
          <w:szCs w:val="24"/>
        </w:rPr>
        <w:t>Applying the stages of change</w:t>
      </w:r>
      <w:r w:rsidR="00527A96">
        <w:rPr>
          <w:rFonts w:ascii="Times New Roman" w:hAnsi="Times New Roman" w:cs="Times New Roman"/>
          <w:sz w:val="24"/>
          <w:szCs w:val="24"/>
        </w:rPr>
        <w:t xml:space="preserve">. </w:t>
      </w:r>
      <w:r w:rsidR="00527A96" w:rsidRPr="00527A96">
        <w:rPr>
          <w:rFonts w:ascii="Times New Roman" w:hAnsi="Times New Roman" w:cs="Times New Roman"/>
          <w:i/>
          <w:sz w:val="24"/>
          <w:szCs w:val="24"/>
        </w:rPr>
        <w:t>Psychotherapy in Australia</w:t>
      </w:r>
      <w:r w:rsidR="00527A96">
        <w:rPr>
          <w:rFonts w:ascii="Times New Roman" w:hAnsi="Times New Roman" w:cs="Times New Roman"/>
          <w:sz w:val="24"/>
          <w:szCs w:val="24"/>
        </w:rPr>
        <w:t xml:space="preserve">, 19 (2). </w:t>
      </w:r>
      <w:hyperlink r:id="rId7" w:history="1">
        <w:r w:rsidR="00BD11A2" w:rsidRPr="00615C36">
          <w:rPr>
            <w:rStyle w:val="Hyperlink"/>
            <w:rFonts w:ascii="Times New Roman" w:hAnsi="Times New Roman" w:cs="Times New Roman"/>
            <w:sz w:val="24"/>
            <w:szCs w:val="24"/>
          </w:rPr>
          <w:t>https://www.psychotherapy.com.au/fileadmin/site_files/events/pdfs/APPLYING_THE_STAGES_OF_CHANGE_JOHN_NORCROSS.pdf</w:t>
        </w:r>
      </w:hyperlink>
      <w:r w:rsidR="00BD11A2">
        <w:rPr>
          <w:rFonts w:ascii="Times New Roman" w:hAnsi="Times New Roman" w:cs="Times New Roman"/>
          <w:sz w:val="24"/>
          <w:szCs w:val="24"/>
        </w:rPr>
        <w:t xml:space="preserve"> </w:t>
      </w:r>
      <w:bookmarkStart w:id="0" w:name="_GoBack"/>
      <w:bookmarkEnd w:id="0"/>
    </w:p>
    <w:p w14:paraId="739F005A" w14:textId="13460DAA" w:rsidR="00A01085" w:rsidRPr="00C43A0E" w:rsidRDefault="00A01085" w:rsidP="00A01085">
      <w:pPr>
        <w:spacing w:after="0" w:line="240" w:lineRule="auto"/>
        <w:rPr>
          <w:rFonts w:ascii="Times New Roman" w:hAnsi="Times New Roman" w:cs="Times New Roman"/>
          <w:sz w:val="24"/>
          <w:szCs w:val="24"/>
        </w:rPr>
      </w:pPr>
    </w:p>
    <w:sectPr w:rsidR="00A01085" w:rsidRPr="00C43A0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4EE275" w14:textId="77777777" w:rsidR="005F32DF" w:rsidRDefault="005F32DF" w:rsidP="009A5BDB">
      <w:pPr>
        <w:spacing w:after="0" w:line="240" w:lineRule="auto"/>
      </w:pPr>
      <w:r>
        <w:separator/>
      </w:r>
    </w:p>
  </w:endnote>
  <w:endnote w:type="continuationSeparator" w:id="0">
    <w:p w14:paraId="3C7452F6" w14:textId="77777777" w:rsidR="005F32DF" w:rsidRDefault="005F32DF" w:rsidP="009A5B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675682" w14:textId="77777777" w:rsidR="005F32DF" w:rsidRDefault="005F32DF" w:rsidP="009A5BDB">
      <w:pPr>
        <w:spacing w:after="0" w:line="240" w:lineRule="auto"/>
      </w:pPr>
      <w:r>
        <w:separator/>
      </w:r>
    </w:p>
  </w:footnote>
  <w:footnote w:type="continuationSeparator" w:id="0">
    <w:p w14:paraId="24B04675" w14:textId="77777777" w:rsidR="005F32DF" w:rsidRDefault="005F32DF" w:rsidP="009A5B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6DBA6B" w14:textId="26C4A726" w:rsidR="009A5BDB" w:rsidRDefault="009A5BDB" w:rsidP="009A5BDB">
    <w:pPr>
      <w:pStyle w:val="Header"/>
      <w:ind w:hanging="5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005140"/>
    <w:multiLevelType w:val="hybridMultilevel"/>
    <w:tmpl w:val="57DE7A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3AD0013"/>
    <w:multiLevelType w:val="hybridMultilevel"/>
    <w:tmpl w:val="CA026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4120C44"/>
    <w:multiLevelType w:val="hybridMultilevel"/>
    <w:tmpl w:val="9C6AFE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7C432DE"/>
    <w:multiLevelType w:val="hybridMultilevel"/>
    <w:tmpl w:val="29FC0034"/>
    <w:lvl w:ilvl="0" w:tplc="04090017">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0C054C"/>
    <w:multiLevelType w:val="hybridMultilevel"/>
    <w:tmpl w:val="05841A3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D7E327F"/>
    <w:multiLevelType w:val="hybridMultilevel"/>
    <w:tmpl w:val="E8C42F04"/>
    <w:lvl w:ilvl="0" w:tplc="04090011">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nsid w:val="53D019D5"/>
    <w:multiLevelType w:val="hybridMultilevel"/>
    <w:tmpl w:val="0400EE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6B0D181C"/>
    <w:multiLevelType w:val="hybridMultilevel"/>
    <w:tmpl w:val="39B07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FFA21B5"/>
    <w:multiLevelType w:val="hybridMultilevel"/>
    <w:tmpl w:val="484AA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D9E7A6A"/>
    <w:multiLevelType w:val="hybridMultilevel"/>
    <w:tmpl w:val="E9040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1"/>
  </w:num>
  <w:num w:numId="4">
    <w:abstractNumId w:val="8"/>
  </w:num>
  <w:num w:numId="5">
    <w:abstractNumId w:val="7"/>
  </w:num>
  <w:num w:numId="6">
    <w:abstractNumId w:val="5"/>
  </w:num>
  <w:num w:numId="7">
    <w:abstractNumId w:val="6"/>
  </w:num>
  <w:num w:numId="8">
    <w:abstractNumId w:val="4"/>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729"/>
    <w:rsid w:val="000069AF"/>
    <w:rsid w:val="00016EBC"/>
    <w:rsid w:val="00066496"/>
    <w:rsid w:val="00082E12"/>
    <w:rsid w:val="00094CEE"/>
    <w:rsid w:val="000A25B2"/>
    <w:rsid w:val="001948DC"/>
    <w:rsid w:val="001F1E97"/>
    <w:rsid w:val="0022201A"/>
    <w:rsid w:val="00224CD1"/>
    <w:rsid w:val="00243BDE"/>
    <w:rsid w:val="002B577A"/>
    <w:rsid w:val="002B6967"/>
    <w:rsid w:val="002C0BEE"/>
    <w:rsid w:val="002C5002"/>
    <w:rsid w:val="002C60E9"/>
    <w:rsid w:val="00302C76"/>
    <w:rsid w:val="00324825"/>
    <w:rsid w:val="0038360C"/>
    <w:rsid w:val="003F3C34"/>
    <w:rsid w:val="003F5BC7"/>
    <w:rsid w:val="004004A0"/>
    <w:rsid w:val="0040164A"/>
    <w:rsid w:val="00412BB5"/>
    <w:rsid w:val="004A29DB"/>
    <w:rsid w:val="004C588E"/>
    <w:rsid w:val="004D250D"/>
    <w:rsid w:val="004F302A"/>
    <w:rsid w:val="00513729"/>
    <w:rsid w:val="00516D7C"/>
    <w:rsid w:val="00527A96"/>
    <w:rsid w:val="00550BAC"/>
    <w:rsid w:val="005803EC"/>
    <w:rsid w:val="005B669A"/>
    <w:rsid w:val="005F32DF"/>
    <w:rsid w:val="0062488F"/>
    <w:rsid w:val="00634E3C"/>
    <w:rsid w:val="00646461"/>
    <w:rsid w:val="00653EB1"/>
    <w:rsid w:val="0066126C"/>
    <w:rsid w:val="0066413C"/>
    <w:rsid w:val="006661C9"/>
    <w:rsid w:val="006A5F65"/>
    <w:rsid w:val="006A66FC"/>
    <w:rsid w:val="006E2C42"/>
    <w:rsid w:val="007443FF"/>
    <w:rsid w:val="007627B8"/>
    <w:rsid w:val="0077392C"/>
    <w:rsid w:val="007C3955"/>
    <w:rsid w:val="007C4A09"/>
    <w:rsid w:val="007C60F9"/>
    <w:rsid w:val="008479BA"/>
    <w:rsid w:val="008C6719"/>
    <w:rsid w:val="00901106"/>
    <w:rsid w:val="00922B66"/>
    <w:rsid w:val="009251C4"/>
    <w:rsid w:val="0093450B"/>
    <w:rsid w:val="00945F39"/>
    <w:rsid w:val="009646AB"/>
    <w:rsid w:val="0097741C"/>
    <w:rsid w:val="009A5BDB"/>
    <w:rsid w:val="009D5279"/>
    <w:rsid w:val="009F7090"/>
    <w:rsid w:val="00A01085"/>
    <w:rsid w:val="00A07931"/>
    <w:rsid w:val="00A53B3C"/>
    <w:rsid w:val="00A60959"/>
    <w:rsid w:val="00AC7530"/>
    <w:rsid w:val="00AD34A8"/>
    <w:rsid w:val="00AF1060"/>
    <w:rsid w:val="00AF3CBF"/>
    <w:rsid w:val="00B32A37"/>
    <w:rsid w:val="00B4492C"/>
    <w:rsid w:val="00B97F02"/>
    <w:rsid w:val="00BD11A2"/>
    <w:rsid w:val="00BF5E89"/>
    <w:rsid w:val="00C43A0E"/>
    <w:rsid w:val="00C54B3A"/>
    <w:rsid w:val="00C736CA"/>
    <w:rsid w:val="00C85D97"/>
    <w:rsid w:val="00CA441A"/>
    <w:rsid w:val="00CD32E4"/>
    <w:rsid w:val="00D66E97"/>
    <w:rsid w:val="00D864C9"/>
    <w:rsid w:val="00DA48D6"/>
    <w:rsid w:val="00DB427B"/>
    <w:rsid w:val="00DC1A31"/>
    <w:rsid w:val="00E236C6"/>
    <w:rsid w:val="00E61FD8"/>
    <w:rsid w:val="00EC67D9"/>
    <w:rsid w:val="00EE441D"/>
    <w:rsid w:val="00EF755B"/>
    <w:rsid w:val="00EF7E6B"/>
    <w:rsid w:val="00F01EB9"/>
    <w:rsid w:val="00F15AE8"/>
    <w:rsid w:val="00F24055"/>
    <w:rsid w:val="00F52739"/>
    <w:rsid w:val="00F54716"/>
    <w:rsid w:val="00F664E3"/>
    <w:rsid w:val="00F97B9A"/>
    <w:rsid w:val="00FC3D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0C196"/>
  <w15:docId w15:val="{F800EB0E-FC64-4EF2-A284-5839D0DB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3729"/>
    <w:pPr>
      <w:spacing w:after="0" w:line="240" w:lineRule="auto"/>
      <w:ind w:left="720"/>
    </w:pPr>
    <w:rPr>
      <w:rFonts w:ascii="Times New Roman" w:eastAsia="Times New Roman" w:hAnsi="Times New Roman" w:cs="Times New Roman"/>
      <w:sz w:val="24"/>
      <w:szCs w:val="24"/>
    </w:rPr>
  </w:style>
  <w:style w:type="character" w:styleId="CommentReference">
    <w:name w:val="annotation reference"/>
    <w:basedOn w:val="DefaultParagraphFont"/>
    <w:rsid w:val="00513729"/>
    <w:rPr>
      <w:sz w:val="16"/>
      <w:szCs w:val="16"/>
    </w:rPr>
  </w:style>
  <w:style w:type="paragraph" w:styleId="CommentText">
    <w:name w:val="annotation text"/>
    <w:basedOn w:val="Normal"/>
    <w:link w:val="CommentTextChar"/>
    <w:rsid w:val="00513729"/>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513729"/>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5137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3729"/>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E236C6"/>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E236C6"/>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9A5B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5BDB"/>
  </w:style>
  <w:style w:type="paragraph" w:styleId="Footer">
    <w:name w:val="footer"/>
    <w:basedOn w:val="Normal"/>
    <w:link w:val="FooterChar"/>
    <w:uiPriority w:val="99"/>
    <w:unhideWhenUsed/>
    <w:rsid w:val="009A5B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BDB"/>
  </w:style>
  <w:style w:type="character" w:styleId="Hyperlink">
    <w:name w:val="Hyperlink"/>
    <w:basedOn w:val="DefaultParagraphFont"/>
    <w:uiPriority w:val="99"/>
    <w:unhideWhenUsed/>
    <w:rsid w:val="00BD11A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5094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psychotherapy.com.au/fileadmin/site_files/events/pdfs/APPLYING_THE_STAGES_OF_CHANGE_JOHN_NORCROSS.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4</Pages>
  <Words>943</Words>
  <Characters>5378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6309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Smierciak</dc:creator>
  <cp:lastModifiedBy>DAN</cp:lastModifiedBy>
  <cp:revision>88</cp:revision>
  <dcterms:created xsi:type="dcterms:W3CDTF">2019-01-22T04:47:00Z</dcterms:created>
  <dcterms:modified xsi:type="dcterms:W3CDTF">2019-01-25T06:08:00Z</dcterms:modified>
</cp:coreProperties>
</file>